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9BD91" w14:textId="77777777" w:rsidR="00425A9D" w:rsidRPr="00801EDB" w:rsidRDefault="00425A9D" w:rsidP="00425A9D">
      <w:pPr>
        <w:spacing w:after="0" w:line="240" w:lineRule="auto"/>
        <w:ind w:left="2880" w:firstLine="720"/>
        <w:rPr>
          <w:rFonts w:ascii="Georgia" w:hAnsi="Georgia"/>
          <w:b/>
        </w:rPr>
      </w:pPr>
      <w:r>
        <w:rPr>
          <w:rFonts w:ascii="Georgia" w:hAnsi="Georgia"/>
          <w:b/>
          <w:noProof/>
        </w:rPr>
        <w:drawing>
          <wp:anchor distT="0" distB="0" distL="114300" distR="114300" simplePos="0" relativeHeight="251660288" behindDoc="0" locked="0" layoutInCell="1" allowOverlap="1" wp14:anchorId="7EA5963E" wp14:editId="493823F9">
            <wp:simplePos x="0" y="0"/>
            <wp:positionH relativeFrom="margin">
              <wp:align>left</wp:align>
            </wp:positionH>
            <wp:positionV relativeFrom="topMargin">
              <wp:align>bottom</wp:align>
            </wp:positionV>
            <wp:extent cx="1190625" cy="581025"/>
            <wp:effectExtent l="0" t="0" r="9525" b="9525"/>
            <wp:wrapSquare wrapText="bothSides"/>
            <wp:docPr id="2" name="Picture 2" descr="C:\Users\vetgirl\Documents\Wood County HS\WCHS_LOGO_CLR2\WCHS_LOGO_CLR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tgirl\Documents\Wood County HS\WCHS_LOGO_CLR2\WCHS_LOGO_CLR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EDB">
        <w:rPr>
          <w:rFonts w:ascii="Georgia" w:hAnsi="Georgia"/>
          <w:b/>
        </w:rPr>
        <w:t>Wood County Humane Society</w:t>
      </w:r>
    </w:p>
    <w:p w14:paraId="75EA2F6D" w14:textId="77777777" w:rsidR="00425A9D" w:rsidRPr="00801EDB" w:rsidRDefault="00425A9D" w:rsidP="00425A9D">
      <w:pPr>
        <w:spacing w:after="0" w:line="240" w:lineRule="auto"/>
        <w:ind w:left="2880"/>
        <w:rPr>
          <w:rFonts w:ascii="Georgia" w:hAnsi="Georgia"/>
        </w:rPr>
      </w:pPr>
      <w:r>
        <w:rPr>
          <w:rFonts w:ascii="Georgia" w:hAnsi="Georgia"/>
        </w:rPr>
        <w:t xml:space="preserve">     </w:t>
      </w:r>
      <w:r w:rsidRPr="00801EDB">
        <w:rPr>
          <w:rFonts w:ascii="Georgia" w:hAnsi="Georgia"/>
        </w:rPr>
        <w:t>801 Van Camp Road, Bowling Green, OH 43402</w:t>
      </w:r>
    </w:p>
    <w:p w14:paraId="342A5AF0" w14:textId="77777777" w:rsidR="00B3305D" w:rsidRDefault="00B3305D"/>
    <w:p w14:paraId="57EF8A38" w14:textId="77777777" w:rsidR="00425A9D" w:rsidRPr="00425A9D" w:rsidRDefault="00425A9D" w:rsidP="00425A9D">
      <w:pPr>
        <w:jc w:val="center"/>
        <w:rPr>
          <w:rFonts w:ascii="Times New Roman" w:hAnsi="Times New Roman"/>
          <w:b/>
          <w:sz w:val="24"/>
          <w:szCs w:val="24"/>
          <w:u w:val="single"/>
        </w:rPr>
      </w:pPr>
      <w:r w:rsidRPr="00425A9D">
        <w:rPr>
          <w:rFonts w:ascii="Times New Roman" w:hAnsi="Times New Roman"/>
          <w:b/>
          <w:sz w:val="24"/>
          <w:szCs w:val="24"/>
          <w:u w:val="single"/>
        </w:rPr>
        <w:t>JOB POSTINGS:</w:t>
      </w:r>
    </w:p>
    <w:p w14:paraId="684261C0" w14:textId="5FAD289C" w:rsidR="00905074" w:rsidRPr="00905074" w:rsidRDefault="00905074" w:rsidP="00905074">
      <w:pPr>
        <w:shd w:val="clear" w:color="auto" w:fill="FFFFFF"/>
        <w:spacing w:after="0" w:line="240" w:lineRule="auto"/>
        <w:jc w:val="center"/>
        <w:rPr>
          <w:rFonts w:ascii="Times New Roman" w:hAnsi="Times New Roman"/>
          <w:b/>
          <w:bCs/>
        </w:rPr>
      </w:pPr>
      <w:r w:rsidRPr="00905074">
        <w:rPr>
          <w:rFonts w:ascii="Times New Roman" w:hAnsi="Times New Roman"/>
          <w:b/>
          <w:bCs/>
        </w:rPr>
        <w:t>The Wood County Humane Society is hiring!</w:t>
      </w:r>
    </w:p>
    <w:p w14:paraId="66579ED7" w14:textId="77777777" w:rsidR="00905074" w:rsidRDefault="00905074" w:rsidP="009B5857">
      <w:pPr>
        <w:shd w:val="clear" w:color="auto" w:fill="FFFFFF"/>
        <w:spacing w:after="0" w:line="240" w:lineRule="auto"/>
        <w:rPr>
          <w:rFonts w:ascii="Times New Roman" w:hAnsi="Times New Roman"/>
        </w:rPr>
      </w:pPr>
    </w:p>
    <w:p w14:paraId="2A74AAE6" w14:textId="71F826C9" w:rsidR="0054698E" w:rsidRDefault="00425A9D" w:rsidP="009B5857">
      <w:pPr>
        <w:shd w:val="clear" w:color="auto" w:fill="FFFFFF"/>
        <w:spacing w:after="0" w:line="240" w:lineRule="auto"/>
        <w:rPr>
          <w:rFonts w:ascii="Times New Roman" w:hAnsi="Times New Roman"/>
        </w:rPr>
      </w:pPr>
      <w:r w:rsidRPr="00425A9D">
        <w:rPr>
          <w:rFonts w:ascii="Times New Roman" w:hAnsi="Times New Roman"/>
        </w:rPr>
        <w:t xml:space="preserve">The Wood County Humane Society is an independent, non-profit, limited admission animal shelter located in Bowling Green, Ohio. The organization was founded in </w:t>
      </w:r>
      <w:r w:rsidR="003C20EE" w:rsidRPr="00425A9D">
        <w:rPr>
          <w:rFonts w:ascii="Times New Roman" w:hAnsi="Times New Roman"/>
        </w:rPr>
        <w:t>1904 and</w:t>
      </w:r>
      <w:r>
        <w:rPr>
          <w:rFonts w:ascii="Times New Roman" w:hAnsi="Times New Roman"/>
        </w:rPr>
        <w:t xml:space="preserve"> have been in our current location since </w:t>
      </w:r>
      <w:r w:rsidRPr="00425A9D">
        <w:rPr>
          <w:rFonts w:ascii="Times New Roman" w:hAnsi="Times New Roman"/>
        </w:rPr>
        <w:t xml:space="preserve">1988.  </w:t>
      </w:r>
    </w:p>
    <w:p w14:paraId="49DECFDF" w14:textId="77777777" w:rsidR="0054698E" w:rsidRDefault="0054698E" w:rsidP="009B5857">
      <w:pPr>
        <w:shd w:val="clear" w:color="auto" w:fill="FFFFFF"/>
        <w:spacing w:after="0" w:line="240" w:lineRule="auto"/>
        <w:rPr>
          <w:rFonts w:ascii="Times New Roman" w:hAnsi="Times New Roman"/>
        </w:rPr>
      </w:pPr>
    </w:p>
    <w:p w14:paraId="36BC38C7" w14:textId="4868D33F" w:rsidR="009B5857" w:rsidRDefault="00425A9D" w:rsidP="009B5857">
      <w:pPr>
        <w:shd w:val="clear" w:color="auto" w:fill="FFFFFF"/>
        <w:spacing w:after="0" w:line="240" w:lineRule="auto"/>
        <w:rPr>
          <w:rFonts w:ascii="Times New Roman" w:hAnsi="Times New Roman"/>
        </w:rPr>
      </w:pPr>
      <w:r w:rsidRPr="00425A9D">
        <w:rPr>
          <w:rFonts w:ascii="Times New Roman" w:hAnsi="Times New Roman"/>
        </w:rPr>
        <w:t>Our mission is to “</w:t>
      </w:r>
      <w:r w:rsidR="00AA3B33">
        <w:rPr>
          <w:rFonts w:ascii="Times New Roman" w:hAnsi="Times New Roman"/>
        </w:rPr>
        <w:t>B</w:t>
      </w:r>
      <w:r w:rsidRPr="00425A9D">
        <w:rPr>
          <w:rFonts w:ascii="Times New Roman" w:hAnsi="Times New Roman"/>
        </w:rPr>
        <w:t xml:space="preserve">e a community leader providing services and resources that enrich the relationship between animals and humans through advocacy, education, and animal welfare.” Toward that goal, WCHS offers animal shelter, affordable medical treatment, adoption, food/litter assistance programs, a Humane Agent, and more. </w:t>
      </w:r>
    </w:p>
    <w:p w14:paraId="076DF030" w14:textId="77777777" w:rsidR="009B5857" w:rsidRDefault="009B5857" w:rsidP="009B5857">
      <w:pPr>
        <w:shd w:val="clear" w:color="auto" w:fill="FFFFFF"/>
        <w:spacing w:after="0" w:line="240" w:lineRule="auto"/>
        <w:rPr>
          <w:rFonts w:ascii="Times New Roman" w:hAnsi="Times New Roman"/>
        </w:rPr>
      </w:pPr>
    </w:p>
    <w:p w14:paraId="512B4811" w14:textId="3C3B0CBF" w:rsidR="009B5857" w:rsidRDefault="00D35EFF" w:rsidP="009B5857">
      <w:pPr>
        <w:shd w:val="clear" w:color="auto" w:fill="FFFFFF"/>
        <w:spacing w:after="0" w:line="240" w:lineRule="auto"/>
        <w:rPr>
          <w:rFonts w:ascii="Times New Roman" w:hAnsi="Times New Roman"/>
        </w:rPr>
      </w:pPr>
      <w:bookmarkStart w:id="0" w:name="_Hlk172046594"/>
      <w:r>
        <w:rPr>
          <w:rFonts w:ascii="Times New Roman" w:hAnsi="Times New Roman"/>
        </w:rPr>
        <w:t>The “</w:t>
      </w:r>
      <w:proofErr w:type="spellStart"/>
      <w:r>
        <w:rPr>
          <w:rFonts w:ascii="Times New Roman" w:hAnsi="Times New Roman"/>
        </w:rPr>
        <w:t>purrks</w:t>
      </w:r>
      <w:proofErr w:type="spellEnd"/>
      <w:r>
        <w:rPr>
          <w:rFonts w:ascii="Times New Roman" w:hAnsi="Times New Roman"/>
        </w:rPr>
        <w:t xml:space="preserve">” of working with the Wood </w:t>
      </w:r>
      <w:r w:rsidR="009B5857">
        <w:rPr>
          <w:rFonts w:ascii="Times New Roman" w:hAnsi="Times New Roman"/>
        </w:rPr>
        <w:t xml:space="preserve">County Humane Society </w:t>
      </w:r>
      <w:r>
        <w:rPr>
          <w:rFonts w:ascii="Times New Roman" w:hAnsi="Times New Roman"/>
        </w:rPr>
        <w:t xml:space="preserve">include </w:t>
      </w:r>
      <w:r w:rsidR="009B5857">
        <w:rPr>
          <w:rFonts w:ascii="Times New Roman" w:hAnsi="Times New Roman"/>
        </w:rPr>
        <w:t>a compassionate, caring environment, and upon eligibility, we offer vacation and sick time for both full and part time staff, professional development, no charge adoptions</w:t>
      </w:r>
      <w:r w:rsidR="006F4A46">
        <w:rPr>
          <w:rFonts w:ascii="Times New Roman" w:hAnsi="Times New Roman"/>
        </w:rPr>
        <w:t xml:space="preserve"> (contingencies apply)</w:t>
      </w:r>
      <w:r w:rsidR="009B5857">
        <w:rPr>
          <w:rFonts w:ascii="Times New Roman" w:hAnsi="Times New Roman"/>
        </w:rPr>
        <w:t xml:space="preserve">, a “Pets at Work” policy, limited medical care and supplies for your pets at discounted rates (contingencies apply), and additional paid and unpaid leaves. Full-time employees are eligible for paid holidays.  </w:t>
      </w:r>
    </w:p>
    <w:p w14:paraId="0478A433" w14:textId="77777777" w:rsidR="009B5857" w:rsidRDefault="009B5857" w:rsidP="009B5857">
      <w:pPr>
        <w:shd w:val="clear" w:color="auto" w:fill="FFFFFF"/>
        <w:spacing w:after="0" w:line="240" w:lineRule="auto"/>
        <w:rPr>
          <w:rFonts w:ascii="Times New Roman" w:hAnsi="Times New Roman"/>
        </w:rPr>
      </w:pPr>
    </w:p>
    <w:bookmarkEnd w:id="0"/>
    <w:p w14:paraId="743F4DDF" w14:textId="56CC8910" w:rsidR="00425A9D" w:rsidRPr="00425A9D" w:rsidRDefault="00425A9D">
      <w:pPr>
        <w:rPr>
          <w:rFonts w:ascii="Times New Roman" w:hAnsi="Times New Roman"/>
          <w:b/>
        </w:rPr>
      </w:pPr>
      <w:r w:rsidRPr="00425A9D">
        <w:rPr>
          <w:rFonts w:ascii="Times New Roman" w:hAnsi="Times New Roman"/>
          <w:b/>
        </w:rPr>
        <w:t>Shelter Manager:</w:t>
      </w:r>
    </w:p>
    <w:p w14:paraId="3B9B5634" w14:textId="77777777" w:rsidR="00425A9D" w:rsidRPr="00425A9D" w:rsidRDefault="00425A9D" w:rsidP="00425A9D">
      <w:pPr>
        <w:spacing w:after="0" w:line="240" w:lineRule="auto"/>
        <w:ind w:left="2160" w:hanging="2160"/>
        <w:rPr>
          <w:rFonts w:ascii="Times New Roman" w:hAnsi="Times New Roman"/>
        </w:rPr>
      </w:pPr>
      <w:r w:rsidRPr="00425A9D">
        <w:rPr>
          <w:rFonts w:ascii="Times New Roman" w:hAnsi="Times New Roman"/>
        </w:rPr>
        <w:t xml:space="preserve">The Shelter Manager is a full-time, non-exempt position, approximately 40 hours per week. The Shelter </w:t>
      </w:r>
    </w:p>
    <w:p w14:paraId="5146DBD6" w14:textId="77777777" w:rsidR="00425A9D" w:rsidRPr="00425A9D" w:rsidRDefault="00425A9D" w:rsidP="00425A9D">
      <w:pPr>
        <w:spacing w:after="0" w:line="240" w:lineRule="auto"/>
        <w:ind w:left="2160" w:hanging="2160"/>
        <w:rPr>
          <w:rFonts w:ascii="Times New Roman" w:hAnsi="Times New Roman"/>
        </w:rPr>
      </w:pPr>
      <w:r w:rsidRPr="00425A9D">
        <w:rPr>
          <w:rFonts w:ascii="Times New Roman" w:hAnsi="Times New Roman"/>
        </w:rPr>
        <w:t xml:space="preserve">Manager provides overall leadership and oversight of all Wood County Humane Society (WCHS) shelter </w:t>
      </w:r>
    </w:p>
    <w:p w14:paraId="266C7D81" w14:textId="77777777" w:rsidR="00425A9D" w:rsidRPr="00425A9D" w:rsidRDefault="00425A9D" w:rsidP="00425A9D">
      <w:pPr>
        <w:spacing w:after="0" w:line="240" w:lineRule="auto"/>
        <w:ind w:left="2160" w:hanging="2160"/>
        <w:rPr>
          <w:rFonts w:ascii="Times New Roman" w:hAnsi="Times New Roman"/>
        </w:rPr>
      </w:pPr>
      <w:r w:rsidRPr="00425A9D">
        <w:rPr>
          <w:rFonts w:ascii="Times New Roman" w:hAnsi="Times New Roman"/>
        </w:rPr>
        <w:t xml:space="preserve">operations.  Ensures high quality animal care, efficient movement of animals from intake to adoption, </w:t>
      </w:r>
    </w:p>
    <w:p w14:paraId="2B1792C2" w14:textId="77777777" w:rsidR="00425A9D" w:rsidRPr="00425A9D" w:rsidRDefault="00425A9D" w:rsidP="00425A9D">
      <w:pPr>
        <w:spacing w:after="0" w:line="240" w:lineRule="auto"/>
        <w:ind w:left="2160" w:hanging="2160"/>
        <w:rPr>
          <w:rFonts w:ascii="Times New Roman" w:hAnsi="Times New Roman"/>
        </w:rPr>
      </w:pPr>
      <w:r w:rsidRPr="00425A9D">
        <w:rPr>
          <w:rFonts w:ascii="Times New Roman" w:hAnsi="Times New Roman"/>
        </w:rPr>
        <w:t xml:space="preserve">maintains outstanding customer service, cleanliness, safety, and the appropriate allocation of shelter </w:t>
      </w:r>
    </w:p>
    <w:p w14:paraId="54DC53CE" w14:textId="77777777" w:rsidR="00910FF0" w:rsidRDefault="00425A9D" w:rsidP="00441BB2">
      <w:pPr>
        <w:spacing w:after="0" w:line="240" w:lineRule="auto"/>
        <w:ind w:left="2160" w:hanging="2160"/>
        <w:rPr>
          <w:rFonts w:ascii="Times New Roman" w:hAnsi="Times New Roman"/>
        </w:rPr>
      </w:pPr>
      <w:r w:rsidRPr="00425A9D">
        <w:rPr>
          <w:rFonts w:ascii="Times New Roman" w:hAnsi="Times New Roman"/>
        </w:rPr>
        <w:t>resources.  Supervises Humane Agent(s), and shelter staff.</w:t>
      </w:r>
      <w:r w:rsidR="005A1FED">
        <w:rPr>
          <w:rFonts w:ascii="Times New Roman" w:hAnsi="Times New Roman"/>
        </w:rPr>
        <w:t xml:space="preserve">  </w:t>
      </w:r>
      <w:r w:rsidR="00910FF0">
        <w:rPr>
          <w:rFonts w:ascii="Times New Roman" w:hAnsi="Times New Roman"/>
        </w:rPr>
        <w:t xml:space="preserve">Salary is commensurate with education and </w:t>
      </w:r>
    </w:p>
    <w:p w14:paraId="0633076B" w14:textId="381D3DE5" w:rsidR="005A1FED" w:rsidRPr="00425A9D" w:rsidRDefault="00910FF0" w:rsidP="00441BB2">
      <w:pPr>
        <w:spacing w:after="0" w:line="240" w:lineRule="auto"/>
        <w:ind w:left="2160" w:hanging="2160"/>
        <w:rPr>
          <w:rFonts w:ascii="Times New Roman" w:hAnsi="Times New Roman"/>
        </w:rPr>
      </w:pPr>
      <w:r>
        <w:rPr>
          <w:rFonts w:ascii="Times New Roman" w:hAnsi="Times New Roman"/>
        </w:rPr>
        <w:t xml:space="preserve">experience. </w:t>
      </w:r>
      <w:r w:rsidR="005A1FED">
        <w:rPr>
          <w:rFonts w:ascii="Times New Roman" w:hAnsi="Times New Roman"/>
        </w:rPr>
        <w:t xml:space="preserve">This position is open until filled. </w:t>
      </w:r>
    </w:p>
    <w:p w14:paraId="0B3D8F93" w14:textId="77777777" w:rsidR="00D62AFB" w:rsidRDefault="00D62AFB" w:rsidP="00D62AFB">
      <w:pPr>
        <w:spacing w:after="0" w:line="240" w:lineRule="auto"/>
        <w:rPr>
          <w:rFonts w:ascii="Times New Roman" w:hAnsi="Times New Roman"/>
          <w:b/>
        </w:rPr>
      </w:pPr>
      <w:bookmarkStart w:id="1" w:name="_GoBack"/>
      <w:bookmarkEnd w:id="1"/>
    </w:p>
    <w:p w14:paraId="3B9656D2" w14:textId="65E7A475" w:rsidR="00425A9D" w:rsidRPr="00D62AFB" w:rsidRDefault="00D62AFB">
      <w:pPr>
        <w:rPr>
          <w:rFonts w:ascii="Times New Roman" w:hAnsi="Times New Roman"/>
          <w:b/>
          <w:bCs/>
          <w:sz w:val="24"/>
          <w:szCs w:val="24"/>
        </w:rPr>
      </w:pPr>
      <w:r w:rsidRPr="00D62AFB">
        <w:rPr>
          <w:rFonts w:ascii="Times New Roman" w:hAnsi="Times New Roman"/>
          <w:b/>
          <w:bCs/>
          <w:sz w:val="24"/>
          <w:szCs w:val="24"/>
        </w:rPr>
        <w:t xml:space="preserve">Registered Veterinarian Technician: </w:t>
      </w:r>
    </w:p>
    <w:p w14:paraId="37E5D9F0" w14:textId="787D0341" w:rsidR="00441BB2" w:rsidRDefault="005A1FED" w:rsidP="00D62AFB">
      <w:pPr>
        <w:shd w:val="clear" w:color="auto" w:fill="FFFFFF"/>
        <w:spacing w:after="0" w:line="240" w:lineRule="auto"/>
        <w:rPr>
          <w:rFonts w:ascii="Times New Roman" w:hAnsi="Times New Roman"/>
        </w:rPr>
      </w:pPr>
      <w:r>
        <w:rPr>
          <w:rFonts w:ascii="Times New Roman" w:hAnsi="Times New Roman"/>
        </w:rPr>
        <w:t>The Registered Vet Tech position is part-time (20-25 hours per week), non-exempt position. The p</w:t>
      </w:r>
      <w:r w:rsidR="00D62AFB" w:rsidRPr="00D62AFB">
        <w:rPr>
          <w:rFonts w:ascii="Times New Roman" w:hAnsi="Times New Roman"/>
        </w:rPr>
        <w:t>rimary job duties are related to p</w:t>
      </w:r>
      <w:r w:rsidR="00D62AFB" w:rsidRPr="00D62AFB">
        <w:rPr>
          <w:rFonts w:ascii="Times New Roman" w:eastAsia="Times New Roman" w:hAnsi="Times New Roman"/>
        </w:rPr>
        <w:t>hysical examinations and patient assessment, anesthesia</w:t>
      </w:r>
      <w:r>
        <w:rPr>
          <w:rFonts w:ascii="Times New Roman" w:eastAsia="Times New Roman" w:hAnsi="Times New Roman"/>
        </w:rPr>
        <w:t xml:space="preserve"> monitoring</w:t>
      </w:r>
      <w:r w:rsidR="00D62AFB" w:rsidRPr="00D62AFB">
        <w:rPr>
          <w:rFonts w:ascii="Times New Roman" w:eastAsia="Times New Roman" w:hAnsi="Times New Roman"/>
        </w:rPr>
        <w:t xml:space="preserve">, surgical preparation and assisting, patient recovery, compassionate care of our hospitalized animals, and </w:t>
      </w:r>
      <w:r w:rsidR="00D62AFB" w:rsidRPr="00D62AFB">
        <w:rPr>
          <w:rFonts w:ascii="Times New Roman" w:hAnsi="Times New Roman"/>
        </w:rPr>
        <w:t>management of animal medical cases (both in shelter and in foster care).</w:t>
      </w:r>
      <w:r>
        <w:rPr>
          <w:rFonts w:ascii="Times New Roman" w:hAnsi="Times New Roman"/>
        </w:rPr>
        <w:t xml:space="preserve"> </w:t>
      </w:r>
      <w:r w:rsidR="00910FF0">
        <w:rPr>
          <w:rFonts w:ascii="Times New Roman" w:hAnsi="Times New Roman"/>
        </w:rPr>
        <w:t xml:space="preserve">The hourly rate is commensurate with education and experience. </w:t>
      </w:r>
      <w:r>
        <w:rPr>
          <w:rFonts w:ascii="Times New Roman" w:hAnsi="Times New Roman"/>
        </w:rPr>
        <w:t xml:space="preserve">This position is open until filled. </w:t>
      </w:r>
    </w:p>
    <w:p w14:paraId="3798BF6A" w14:textId="77777777" w:rsidR="00441BB2" w:rsidRDefault="00441BB2" w:rsidP="00D62AFB">
      <w:pPr>
        <w:shd w:val="clear" w:color="auto" w:fill="FFFFFF"/>
        <w:spacing w:after="0" w:line="240" w:lineRule="auto"/>
        <w:rPr>
          <w:rFonts w:ascii="Times New Roman" w:hAnsi="Times New Roman"/>
        </w:rPr>
      </w:pPr>
    </w:p>
    <w:p w14:paraId="643E25BE" w14:textId="07FB9B37" w:rsidR="0054698E" w:rsidRDefault="0054698E" w:rsidP="0054698E">
      <w:pPr>
        <w:shd w:val="clear" w:color="auto" w:fill="FFFFFF"/>
        <w:spacing w:after="0" w:line="240" w:lineRule="auto"/>
        <w:jc w:val="center"/>
        <w:rPr>
          <w:rStyle w:val="Hyperlink"/>
          <w:rFonts w:ascii="Times New Roman" w:hAnsi="Times New Roman"/>
        </w:rPr>
      </w:pPr>
      <w:r>
        <w:rPr>
          <w:rFonts w:ascii="Times New Roman" w:hAnsi="Times New Roman"/>
        </w:rPr>
        <w:t xml:space="preserve">For more information </w:t>
      </w:r>
      <w:r w:rsidR="00905074">
        <w:rPr>
          <w:rFonts w:ascii="Times New Roman" w:hAnsi="Times New Roman"/>
        </w:rPr>
        <w:t xml:space="preserve">or questions </w:t>
      </w:r>
      <w:r>
        <w:rPr>
          <w:rFonts w:ascii="Times New Roman" w:hAnsi="Times New Roman"/>
        </w:rPr>
        <w:t xml:space="preserve">about any of our open positions, please visit our website at: </w:t>
      </w:r>
      <w:hyperlink r:id="rId8" w:history="1">
        <w:r w:rsidRPr="004003ED">
          <w:rPr>
            <w:rStyle w:val="Hyperlink"/>
            <w:rFonts w:ascii="Times New Roman" w:hAnsi="Times New Roman"/>
          </w:rPr>
          <w:t>https://www.wchumane.org/</w:t>
        </w:r>
      </w:hyperlink>
    </w:p>
    <w:p w14:paraId="69924F1A" w14:textId="77777777" w:rsidR="002D5CC7" w:rsidRDefault="002D5CC7" w:rsidP="0054698E">
      <w:pPr>
        <w:shd w:val="clear" w:color="auto" w:fill="FFFFFF"/>
        <w:spacing w:after="0" w:line="240" w:lineRule="auto"/>
        <w:jc w:val="center"/>
        <w:rPr>
          <w:rFonts w:ascii="Times New Roman" w:hAnsi="Times New Roman"/>
        </w:rPr>
      </w:pPr>
    </w:p>
    <w:p w14:paraId="610C16DE" w14:textId="0134B007" w:rsidR="0054698E" w:rsidRDefault="002507EE" w:rsidP="00D62AFB">
      <w:pPr>
        <w:shd w:val="clear" w:color="auto" w:fill="FFFFFF"/>
        <w:spacing w:after="0" w:line="240" w:lineRule="auto"/>
        <w:rPr>
          <w:rFonts w:ascii="Times New Roman" w:hAnsi="Times New Roman"/>
        </w:rPr>
      </w:pPr>
      <w:r>
        <w:rPr>
          <w:rFonts w:ascii="Times New Roman" w:hAnsi="Times New Roman"/>
        </w:rPr>
        <w:t xml:space="preserve">If you are </w:t>
      </w:r>
      <w:r w:rsidR="0054698E">
        <w:rPr>
          <w:rFonts w:ascii="Times New Roman" w:hAnsi="Times New Roman"/>
        </w:rPr>
        <w:t xml:space="preserve">interested in applying for any of our open positions, please send a cover letter, a resume’, and the contact information for three professional references to:  </w:t>
      </w:r>
      <w:hyperlink r:id="rId9" w:history="1">
        <w:r w:rsidR="0054698E" w:rsidRPr="004003ED">
          <w:rPr>
            <w:rStyle w:val="Hyperlink"/>
            <w:rFonts w:ascii="Times New Roman" w:hAnsi="Times New Roman"/>
          </w:rPr>
          <w:t>woodcountyhumanesociety@gmail.com</w:t>
        </w:r>
      </w:hyperlink>
      <w:r w:rsidR="0054698E">
        <w:rPr>
          <w:rFonts w:ascii="Times New Roman" w:hAnsi="Times New Roman"/>
        </w:rPr>
        <w:t xml:space="preserve"> or to: </w:t>
      </w:r>
    </w:p>
    <w:p w14:paraId="760DE7A2" w14:textId="77777777" w:rsidR="0054698E" w:rsidRDefault="0054698E" w:rsidP="0054698E">
      <w:pPr>
        <w:shd w:val="clear" w:color="auto" w:fill="FFFFFF"/>
        <w:spacing w:after="0" w:line="240" w:lineRule="auto"/>
        <w:jc w:val="center"/>
        <w:rPr>
          <w:rFonts w:ascii="Times New Roman" w:hAnsi="Times New Roman"/>
        </w:rPr>
      </w:pPr>
      <w:r>
        <w:rPr>
          <w:rFonts w:ascii="Times New Roman" w:hAnsi="Times New Roman"/>
        </w:rPr>
        <w:t>Director of Shelter Operations</w:t>
      </w:r>
    </w:p>
    <w:p w14:paraId="056F5577" w14:textId="0140C64F" w:rsidR="0054698E" w:rsidRDefault="0054698E" w:rsidP="0054698E">
      <w:pPr>
        <w:shd w:val="clear" w:color="auto" w:fill="FFFFFF"/>
        <w:spacing w:after="0" w:line="240" w:lineRule="auto"/>
        <w:jc w:val="center"/>
        <w:rPr>
          <w:rFonts w:ascii="Times New Roman" w:hAnsi="Times New Roman"/>
        </w:rPr>
      </w:pPr>
      <w:r>
        <w:rPr>
          <w:rFonts w:ascii="Times New Roman" w:hAnsi="Times New Roman"/>
        </w:rPr>
        <w:t>801 Van Camp Road</w:t>
      </w:r>
    </w:p>
    <w:p w14:paraId="5A67BF79" w14:textId="118A6819" w:rsidR="0054698E" w:rsidRDefault="0054698E" w:rsidP="0054698E">
      <w:pPr>
        <w:shd w:val="clear" w:color="auto" w:fill="FFFFFF"/>
        <w:spacing w:after="0" w:line="240" w:lineRule="auto"/>
        <w:jc w:val="center"/>
        <w:rPr>
          <w:rFonts w:ascii="Times New Roman" w:hAnsi="Times New Roman"/>
        </w:rPr>
      </w:pPr>
      <w:r>
        <w:rPr>
          <w:rFonts w:ascii="Times New Roman" w:hAnsi="Times New Roman"/>
        </w:rPr>
        <w:t>Bowling Green, OH 43402</w:t>
      </w:r>
      <w:r w:rsidR="002507EE">
        <w:rPr>
          <w:rFonts w:ascii="Times New Roman" w:hAnsi="Times New Roman"/>
        </w:rPr>
        <w:t xml:space="preserve"> </w:t>
      </w:r>
    </w:p>
    <w:p w14:paraId="24C1974A" w14:textId="77777777" w:rsidR="0054698E" w:rsidRDefault="0054698E" w:rsidP="0054698E">
      <w:pPr>
        <w:shd w:val="clear" w:color="auto" w:fill="FFFFFF"/>
        <w:spacing w:after="0" w:line="240" w:lineRule="auto"/>
        <w:jc w:val="center"/>
        <w:rPr>
          <w:rFonts w:ascii="Times New Roman" w:hAnsi="Times New Roman"/>
        </w:rPr>
      </w:pPr>
    </w:p>
    <w:p w14:paraId="5C4334A3" w14:textId="2CF18997" w:rsidR="00441BB2" w:rsidRDefault="0054698E" w:rsidP="002D5CC7">
      <w:pPr>
        <w:shd w:val="clear" w:color="auto" w:fill="FFFFFF"/>
        <w:spacing w:after="0" w:line="240" w:lineRule="auto"/>
        <w:jc w:val="center"/>
      </w:pPr>
      <w:r>
        <w:rPr>
          <w:rFonts w:ascii="Times New Roman" w:hAnsi="Times New Roman"/>
        </w:rPr>
        <w:t>Questions? P</w:t>
      </w:r>
      <w:r w:rsidR="002507EE">
        <w:rPr>
          <w:rFonts w:ascii="Times New Roman" w:hAnsi="Times New Roman"/>
        </w:rPr>
        <w:t>lease call 419-</w:t>
      </w:r>
      <w:r>
        <w:rPr>
          <w:rFonts w:ascii="Times New Roman" w:hAnsi="Times New Roman"/>
        </w:rPr>
        <w:t>352-7339</w:t>
      </w:r>
    </w:p>
    <w:sectPr w:rsidR="00441B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91926" w14:textId="77777777" w:rsidR="00780822" w:rsidRDefault="00780822" w:rsidP="00425A9D">
      <w:pPr>
        <w:spacing w:after="0" w:line="240" w:lineRule="auto"/>
      </w:pPr>
      <w:r>
        <w:separator/>
      </w:r>
    </w:p>
  </w:endnote>
  <w:endnote w:type="continuationSeparator" w:id="0">
    <w:p w14:paraId="7AD992AB" w14:textId="77777777" w:rsidR="00780822" w:rsidRDefault="00780822" w:rsidP="0042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3537F" w14:textId="77777777" w:rsidR="00780822" w:rsidRDefault="00780822" w:rsidP="00425A9D">
      <w:pPr>
        <w:spacing w:after="0" w:line="240" w:lineRule="auto"/>
      </w:pPr>
      <w:r>
        <w:separator/>
      </w:r>
    </w:p>
  </w:footnote>
  <w:footnote w:type="continuationSeparator" w:id="0">
    <w:p w14:paraId="69389A30" w14:textId="77777777" w:rsidR="00780822" w:rsidRDefault="00780822" w:rsidP="00425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9D"/>
    <w:rsid w:val="00014F5D"/>
    <w:rsid w:val="00080FA8"/>
    <w:rsid w:val="001A0BE7"/>
    <w:rsid w:val="00217E83"/>
    <w:rsid w:val="002507EE"/>
    <w:rsid w:val="00283B53"/>
    <w:rsid w:val="002D5CC7"/>
    <w:rsid w:val="00344DB1"/>
    <w:rsid w:val="003C20EE"/>
    <w:rsid w:val="003D5E0A"/>
    <w:rsid w:val="00425A9D"/>
    <w:rsid w:val="00441BB2"/>
    <w:rsid w:val="0054698E"/>
    <w:rsid w:val="005A1FED"/>
    <w:rsid w:val="005B29D1"/>
    <w:rsid w:val="006F4A46"/>
    <w:rsid w:val="00780822"/>
    <w:rsid w:val="00783AAA"/>
    <w:rsid w:val="007A2595"/>
    <w:rsid w:val="00850817"/>
    <w:rsid w:val="00905074"/>
    <w:rsid w:val="00910FF0"/>
    <w:rsid w:val="009B5857"/>
    <w:rsid w:val="00AA3B33"/>
    <w:rsid w:val="00B2641B"/>
    <w:rsid w:val="00B3305D"/>
    <w:rsid w:val="00BC0CD4"/>
    <w:rsid w:val="00BC3263"/>
    <w:rsid w:val="00C469E6"/>
    <w:rsid w:val="00C67C2D"/>
    <w:rsid w:val="00D35EFF"/>
    <w:rsid w:val="00D62AFB"/>
    <w:rsid w:val="00FF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25D0"/>
  <w15:chartTrackingRefBased/>
  <w15:docId w15:val="{967B4C19-DC9B-457E-8915-EEA88592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A9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9D"/>
    <w:rPr>
      <w:rFonts w:ascii="Calibri" w:eastAsia="Calibri" w:hAnsi="Calibri" w:cs="Times New Roman"/>
    </w:rPr>
  </w:style>
  <w:style w:type="paragraph" w:styleId="Footer">
    <w:name w:val="footer"/>
    <w:basedOn w:val="Normal"/>
    <w:link w:val="FooterChar"/>
    <w:uiPriority w:val="99"/>
    <w:unhideWhenUsed/>
    <w:rsid w:val="00425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9D"/>
    <w:rPr>
      <w:rFonts w:ascii="Calibri" w:eastAsia="Calibri" w:hAnsi="Calibri" w:cs="Times New Roman"/>
    </w:rPr>
  </w:style>
  <w:style w:type="paragraph" w:styleId="BalloonText">
    <w:name w:val="Balloon Text"/>
    <w:basedOn w:val="Normal"/>
    <w:link w:val="BalloonTextChar"/>
    <w:uiPriority w:val="99"/>
    <w:semiHidden/>
    <w:unhideWhenUsed/>
    <w:rsid w:val="0042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A9D"/>
    <w:rPr>
      <w:rFonts w:ascii="Segoe UI" w:eastAsia="Calibri" w:hAnsi="Segoe UI" w:cs="Segoe UI"/>
      <w:sz w:val="18"/>
      <w:szCs w:val="18"/>
    </w:rPr>
  </w:style>
  <w:style w:type="paragraph" w:styleId="Revision">
    <w:name w:val="Revision"/>
    <w:hidden/>
    <w:uiPriority w:val="99"/>
    <w:semiHidden/>
    <w:rsid w:val="00FF28E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4698E"/>
    <w:rPr>
      <w:color w:val="0563C1" w:themeColor="hyperlink"/>
      <w:u w:val="single"/>
    </w:rPr>
  </w:style>
  <w:style w:type="character" w:styleId="UnresolvedMention">
    <w:name w:val="Unresolved Mention"/>
    <w:basedOn w:val="DefaultParagraphFont"/>
    <w:uiPriority w:val="99"/>
    <w:semiHidden/>
    <w:unhideWhenUsed/>
    <w:rsid w:val="0054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0BBC-386C-42AC-BB69-70BF42AB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Wood County Health Department</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Dan</dc:creator>
  <cp:keywords/>
  <dc:description/>
  <cp:lastModifiedBy>Powell, Dan</cp:lastModifiedBy>
  <cp:revision>7</cp:revision>
  <cp:lastPrinted>2024-07-23T20:54:00Z</cp:lastPrinted>
  <dcterms:created xsi:type="dcterms:W3CDTF">2024-07-16T23:37:00Z</dcterms:created>
  <dcterms:modified xsi:type="dcterms:W3CDTF">2024-07-24T21:22:00Z</dcterms:modified>
</cp:coreProperties>
</file>